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2B" w:rsidRDefault="00994C2B">
      <w:pPr>
        <w:spacing w:after="200" w:line="276" w:lineRule="auto"/>
        <w:rPr>
          <w:rFonts w:ascii="Times New Roman" w:hAnsi="Times New Roman"/>
          <w:color w:val="30303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30303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-520065</wp:posOffset>
            </wp:positionV>
            <wp:extent cx="7093224" cy="10001250"/>
            <wp:effectExtent l="19050" t="0" r="0" b="0"/>
            <wp:wrapNone/>
            <wp:docPr id="1" name="Рисунок 0" descr="st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8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5481" cy="1000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03030"/>
          <w:sz w:val="28"/>
          <w:szCs w:val="28"/>
          <w:lang w:val="ru-RU"/>
        </w:rPr>
        <w:br w:type="page"/>
      </w:r>
    </w:p>
    <w:p w:rsidR="00A63B9E" w:rsidRDefault="00A63B9E" w:rsidP="00A63B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проводят разъяснительную работу среди родителей (законных представителей) обучающихся по вопросам организации образовательного процесса;</w:t>
      </w:r>
    </w:p>
    <w:p w:rsidR="00A63B9E" w:rsidRDefault="00A63B9E" w:rsidP="00A63B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оказывают помощь классному руководителю в проведении классных родительских собраний;</w:t>
      </w:r>
    </w:p>
    <w:p w:rsidR="00A63B9E" w:rsidRDefault="00A63B9E" w:rsidP="00A63B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рассматривают другие вопросы жизнедеятельности класса.</w:t>
      </w:r>
    </w:p>
    <w:p w:rsidR="00A63B9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B9E" w:rsidRDefault="00A63B9E" w:rsidP="00A63B9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Порядок формирования, состав, структура и организация  работы Классного родительского комитета</w:t>
      </w:r>
    </w:p>
    <w:p w:rsidR="00A63B9E" w:rsidRPr="00A63B9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В целях содействия Школе в осуществлении обучения и воспитания детей в начале сентября на классных родительских собраниях избирается классный родительский комитет класса в количестве 5 человек. </w:t>
      </w:r>
      <w:r w:rsidRPr="00C96EAE">
        <w:rPr>
          <w:rFonts w:ascii="Times New Roman" w:hAnsi="Times New Roman"/>
          <w:sz w:val="28"/>
          <w:szCs w:val="28"/>
          <w:lang w:val="ru-RU"/>
        </w:rPr>
        <w:t>Из своего состава комитет избирают секретаря и председателя.</w:t>
      </w:r>
    </w:p>
    <w:p w:rsidR="00A63B9E" w:rsidRPr="00C96EA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Классный родительский комитет избирается сроком на 1 учебный год. </w:t>
      </w:r>
      <w:r w:rsidRPr="00C96EAE">
        <w:rPr>
          <w:rFonts w:ascii="Times New Roman" w:hAnsi="Times New Roman"/>
          <w:sz w:val="28"/>
          <w:szCs w:val="28"/>
          <w:lang w:val="ru-RU"/>
        </w:rPr>
        <w:t>Работа классного родительского комитета планируется на 1 учебный год</w:t>
      </w:r>
      <w:r w:rsidR="00C96EAE">
        <w:rPr>
          <w:rFonts w:ascii="Times New Roman" w:hAnsi="Times New Roman"/>
          <w:sz w:val="28"/>
          <w:szCs w:val="28"/>
          <w:lang w:val="ru-RU"/>
        </w:rPr>
        <w:t>.</w:t>
      </w:r>
    </w:p>
    <w:p w:rsidR="00A63B9E" w:rsidRPr="00C96EA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3.3.Родительские комитеты заседают не реже одного раза в четверть. </w:t>
      </w:r>
      <w:r w:rsidRPr="00C96EAE">
        <w:rPr>
          <w:rFonts w:ascii="Times New Roman" w:hAnsi="Times New Roman"/>
          <w:sz w:val="28"/>
          <w:szCs w:val="28"/>
          <w:lang w:val="ru-RU"/>
        </w:rPr>
        <w:t xml:space="preserve">Заседания  родительского комитета оформляются протоколом.   </w:t>
      </w:r>
    </w:p>
    <w:p w:rsidR="00A63B9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работы и протоколы родительского комитета хранятся у председателя родительского комитета.</w:t>
      </w:r>
    </w:p>
    <w:p w:rsidR="00A63B9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3.4.Классный родительский комитет отчитывается перед классным родительским собранием в день выборов нового состава комитета.</w:t>
      </w:r>
    </w:p>
    <w:p w:rsidR="00A63B9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 В конце учебного года проводится анализ работы   классного              родительского комитета.</w:t>
      </w:r>
    </w:p>
    <w:p w:rsidR="00A63B9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B9E" w:rsidRDefault="00A63B9E" w:rsidP="00A63B9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Полномочия классного родительского комитета</w:t>
      </w:r>
    </w:p>
    <w:p w:rsidR="00A63B9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Классный родительский комитет имеет право: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вносить на рассмотрение директора, педагогического совета и Общешкольного родительского комитета предложения по организационно-хозяйственным вопросам, во внеклассной работе с  обучающимися и другим вопросам жизнедеятельности Школы;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заслушивать сообщения директора о состоянии и перспективах работы Школы;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защищать законные права и интересы детей;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участвовать  в управлении Школой;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знакомиться с ходом и содержанием образовательного процесса;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вносить предложений по улучшению организации воспитательного процесса, повышению его эффективности;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участвовать в заседаниях не только классного, но и общешкольного родительского комитета;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принимать активное участие в рассмотрении поданных родителями  заявлений об оказании материальной помощи;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помогать классному руководителю в организации досуга обучающихся, других видов школьной деятельности;</w:t>
      </w:r>
    </w:p>
    <w:p w:rsidR="00A63B9E" w:rsidRDefault="00A63B9E" w:rsidP="00A63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выполнять  Устав Школы в   части, касающейся их  прав и  обязанностей.</w:t>
      </w:r>
    </w:p>
    <w:p w:rsidR="00A63B9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B9E" w:rsidRDefault="00A63B9E" w:rsidP="00A63B9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Реализация решений классного родительского комитета</w:t>
      </w:r>
    </w:p>
    <w:p w:rsidR="00A63B9E" w:rsidRDefault="00A63B9E" w:rsidP="00A63B9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5.1. Классные родительские комитеты выносят решения в форме предложений, которые подлежат обязательному рассмотрению должностными лицами Школы с последующим сообщением о результатах рассмотрения и мотивах принятого решения.</w:t>
      </w:r>
      <w:bookmarkStart w:id="0" w:name="_GoBack"/>
      <w:bookmarkEnd w:id="0"/>
    </w:p>
    <w:p w:rsidR="00AF729F" w:rsidRPr="00C96EAE" w:rsidRDefault="00AF729F">
      <w:pPr>
        <w:rPr>
          <w:lang w:val="ru-RU"/>
        </w:rPr>
      </w:pPr>
    </w:p>
    <w:sectPr w:rsidR="00AF729F" w:rsidRPr="00C96EAE" w:rsidSect="004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9F7"/>
    <w:multiLevelType w:val="hybridMultilevel"/>
    <w:tmpl w:val="FB78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76A18"/>
    <w:multiLevelType w:val="hybridMultilevel"/>
    <w:tmpl w:val="B1CC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9E"/>
    <w:rsid w:val="0003432A"/>
    <w:rsid w:val="00424C31"/>
    <w:rsid w:val="00994C2B"/>
    <w:rsid w:val="00A63B9E"/>
    <w:rsid w:val="00AF729F"/>
    <w:rsid w:val="00C96EAE"/>
    <w:rsid w:val="00FE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B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B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B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3B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3B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B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3B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3B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3B9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63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63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63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63B9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63B9E"/>
    <w:rPr>
      <w:b/>
      <w:bCs/>
    </w:rPr>
  </w:style>
  <w:style w:type="character" w:styleId="a9">
    <w:name w:val="Emphasis"/>
    <w:basedOn w:val="a0"/>
    <w:uiPriority w:val="20"/>
    <w:qFormat/>
    <w:rsid w:val="00A63B9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63B9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63B9E"/>
    <w:rPr>
      <w:i/>
    </w:rPr>
  </w:style>
  <w:style w:type="character" w:customStyle="1" w:styleId="22">
    <w:name w:val="Цитата 2 Знак"/>
    <w:basedOn w:val="a0"/>
    <w:link w:val="21"/>
    <w:uiPriority w:val="29"/>
    <w:rsid w:val="00A63B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3B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3B9E"/>
    <w:rPr>
      <w:b/>
      <w:i/>
      <w:sz w:val="24"/>
    </w:rPr>
  </w:style>
  <w:style w:type="character" w:styleId="ad">
    <w:name w:val="Subtle Emphasis"/>
    <w:uiPriority w:val="19"/>
    <w:qFormat/>
    <w:rsid w:val="00A63B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3B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3B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3B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3B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3B9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94C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Завнач</dc:creator>
  <cp:keywords/>
  <dc:description/>
  <cp:lastModifiedBy>admin</cp:lastModifiedBy>
  <cp:revision>2</cp:revision>
  <cp:lastPrinted>2015-02-24T09:18:00Z</cp:lastPrinted>
  <dcterms:created xsi:type="dcterms:W3CDTF">2015-09-30T08:16:00Z</dcterms:created>
  <dcterms:modified xsi:type="dcterms:W3CDTF">2015-09-30T08:16:00Z</dcterms:modified>
</cp:coreProperties>
</file>