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FA" w:rsidRPr="008B3959" w:rsidRDefault="00AD25FA" w:rsidP="00AD25FA">
      <w:pPr>
        <w:rPr>
          <w:rFonts w:ascii="Times New Roman" w:hAnsi="Times New Roman" w:cs="Times New Roman"/>
        </w:rPr>
      </w:pPr>
      <w:r w:rsidRPr="008B3959">
        <w:rPr>
          <w:rFonts w:ascii="Times New Roman" w:hAnsi="Times New Roman" w:cs="Times New Roman"/>
          <w:noProof/>
          <w:lang w:eastAsia="ru-RU"/>
        </w:rPr>
        <w:t xml:space="preserve">Газета «Советская Сибирь»15:56 / 25.10.2015 / </w:t>
      </w:r>
      <w:r w:rsidRPr="008B395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71072" cy="3657772"/>
            <wp:effectExtent l="19050" t="0" r="107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9580" cy="3663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5FA" w:rsidRPr="008B3959" w:rsidRDefault="00032EAF" w:rsidP="00AD25FA">
      <w:pPr>
        <w:rPr>
          <w:rFonts w:ascii="Times New Roman" w:hAnsi="Times New Roman" w:cs="Times New Roman"/>
          <w:sz w:val="28"/>
          <w:szCs w:val="28"/>
        </w:rPr>
      </w:pPr>
      <w:r w:rsidRPr="008B395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Школы с оценкой «отлично»</w:t>
      </w:r>
    </w:p>
    <w:p w:rsidR="00AD25FA" w:rsidRPr="008B3959" w:rsidRDefault="00AD25FA" w:rsidP="00AD25FA">
      <w:pPr>
        <w:rPr>
          <w:rFonts w:ascii="Times New Roman" w:hAnsi="Times New Roman" w:cs="Times New Roman"/>
          <w:b/>
        </w:rPr>
      </w:pPr>
      <w:r w:rsidRPr="008B3959">
        <w:rPr>
          <w:rFonts w:ascii="Times New Roman" w:hAnsi="Times New Roman" w:cs="Times New Roman"/>
          <w:b/>
        </w:rPr>
        <w:t>Глава региона поблагодарил педагогов Новосибирской области за профессионализм и поддержку одаренной молодежи</w:t>
      </w:r>
    </w:p>
    <w:p w:rsidR="00AD25FA" w:rsidRPr="008B3959" w:rsidRDefault="00AD25FA" w:rsidP="00AD25FA">
      <w:pPr>
        <w:rPr>
          <w:rFonts w:ascii="Times New Roman" w:hAnsi="Times New Roman" w:cs="Times New Roman"/>
        </w:rPr>
      </w:pPr>
      <w:r w:rsidRPr="008B3959">
        <w:rPr>
          <w:rFonts w:ascii="Times New Roman" w:hAnsi="Times New Roman" w:cs="Times New Roman"/>
        </w:rPr>
        <w:t>В перечень лучших школ России вошли 16 образовательных учреждений области. Причем два из них —  гимназия № 1 и учебно-научный центр НГУ (бывшая ФМШ) — даже попали в топ-25 (18-е и 22-е место соответственно). Что особенно важно, в нынешнем году в почетном рейтинге оказались четыре школы из области. По мнению педагогов, это далеко не предел, и вполне возможно, что в будущем таких школ будет еще больше.</w:t>
      </w:r>
    </w:p>
    <w:p w:rsidR="00AD25FA" w:rsidRPr="008B3959" w:rsidRDefault="00AD25FA" w:rsidP="00AD25FA">
      <w:pPr>
        <w:rPr>
          <w:rFonts w:ascii="Times New Roman" w:hAnsi="Times New Roman" w:cs="Times New Roman"/>
        </w:rPr>
      </w:pPr>
      <w:r w:rsidRPr="008B3959">
        <w:rPr>
          <w:rFonts w:ascii="Times New Roman" w:hAnsi="Times New Roman" w:cs="Times New Roman"/>
        </w:rPr>
        <w:t>Десять городских, шесть сельских</w:t>
      </w:r>
    </w:p>
    <w:p w:rsidR="00AD25FA" w:rsidRPr="008B3959" w:rsidRDefault="00AD25FA" w:rsidP="00AD25FA">
      <w:pPr>
        <w:rPr>
          <w:rFonts w:ascii="Times New Roman" w:hAnsi="Times New Roman" w:cs="Times New Roman"/>
        </w:rPr>
      </w:pPr>
      <w:r w:rsidRPr="008B3959">
        <w:rPr>
          <w:rFonts w:ascii="Times New Roman" w:hAnsi="Times New Roman" w:cs="Times New Roman"/>
        </w:rPr>
        <w:t>Как показывает рейтинг, в отношении среднего образования Новосибирская область с большим отрывом опережает другие регионы Сибирского федерального округа. Если  у нас в топ-500 вошли шестнадцать школ, лицеев и гимназий, то в занявшей второе место по СФО Иркутской области — всего семь, Хакасии — шесть, Омской области — пять.</w:t>
      </w:r>
    </w:p>
    <w:p w:rsidR="00AD25FA" w:rsidRPr="008B3959" w:rsidRDefault="00AD25FA" w:rsidP="00AD25FA">
      <w:pPr>
        <w:rPr>
          <w:rFonts w:ascii="Times New Roman" w:hAnsi="Times New Roman" w:cs="Times New Roman"/>
        </w:rPr>
      </w:pPr>
      <w:r w:rsidRPr="008B3959">
        <w:rPr>
          <w:rFonts w:ascii="Times New Roman" w:hAnsi="Times New Roman" w:cs="Times New Roman"/>
        </w:rPr>
        <w:t>— Хочу напомнить, что перечень 500 лучших образовательных учреждений страны составлен на основе независимого исследования образовательных практик, обеспечивающих высокий уровень подготовки выпускников, — говорит министр образования Новосибирской области Сергей Нелюбов. — Это исследование провел Московский центр непрерывного математического образования при содействии Министерства образования и науки РФ, «Социального навигатора» МИА «Россия сегодня» и «Учительской газеты». Рейтинг составляют уже третий год подряд, оказаться в нем весьма почетно, и у нас есть образовательные учреждения, которые попадают в него третий раз.</w:t>
      </w:r>
    </w:p>
    <w:p w:rsidR="00AD25FA" w:rsidRPr="008B3959" w:rsidRDefault="00AD25FA" w:rsidP="00AD25FA">
      <w:pPr>
        <w:rPr>
          <w:rFonts w:ascii="Times New Roman" w:hAnsi="Times New Roman" w:cs="Times New Roman"/>
        </w:rPr>
      </w:pPr>
      <w:r w:rsidRPr="008B3959">
        <w:rPr>
          <w:rFonts w:ascii="Times New Roman" w:hAnsi="Times New Roman" w:cs="Times New Roman"/>
        </w:rPr>
        <w:t xml:space="preserve">Как поясняет Сергей Нелюбов, главными критериями при составлении перечня лучших школ России являются результаты ЕГЭ, показанные выпускниками, а также успехи учащихся на школьных предметных олимпиадах. В нынешнем году условия несколько изменились — при </w:t>
      </w:r>
      <w:r w:rsidRPr="008B3959">
        <w:rPr>
          <w:rFonts w:ascii="Times New Roman" w:hAnsi="Times New Roman" w:cs="Times New Roman"/>
        </w:rPr>
        <w:lastRenderedPageBreak/>
        <w:t>проведении исследования учитывали результаты не единого государственного экзамена, а государственной итоговой аттестации, которую проводят при окончании девятого класса. Это было сделано для того, чтобы в перечень могли попасть сельские школы: во многих из них просто нет одиннадцатых классов, но это не мешает им отлично учить и воспитывать детей.</w:t>
      </w:r>
    </w:p>
    <w:p w:rsidR="00AD25FA" w:rsidRPr="008B3959" w:rsidRDefault="00AD25FA" w:rsidP="00AD25FA">
      <w:pPr>
        <w:rPr>
          <w:rFonts w:ascii="Times New Roman" w:hAnsi="Times New Roman" w:cs="Times New Roman"/>
        </w:rPr>
      </w:pPr>
      <w:r w:rsidRPr="008B3959">
        <w:rPr>
          <w:rFonts w:ascii="Times New Roman" w:hAnsi="Times New Roman" w:cs="Times New Roman"/>
        </w:rPr>
        <w:t>— На мой взгляд, перечень лучших школ России является эффективным индикатором, который позволяет не просто выявить лидеров, но дает возможность другим образовательным учреждениям перенимать у них опыт, — отмечает министр образования Новосибирской области.</w:t>
      </w:r>
    </w:p>
    <w:p w:rsidR="00AD25FA" w:rsidRPr="008B3959" w:rsidRDefault="00AD25FA" w:rsidP="00AD25FA">
      <w:pPr>
        <w:rPr>
          <w:rFonts w:ascii="Times New Roman" w:hAnsi="Times New Roman" w:cs="Times New Roman"/>
        </w:rPr>
      </w:pPr>
      <w:r w:rsidRPr="008B3959">
        <w:rPr>
          <w:rFonts w:ascii="Times New Roman" w:hAnsi="Times New Roman" w:cs="Times New Roman"/>
        </w:rPr>
        <w:t>В 2015 году в топ-500 вошли десять школ Новосибирска: гимназия № 1, СУНЦ НГУ, гимназия № 11 «Гармония», гимназия № 4, Вторая Новосибирская гимназия, лицей № 9, лицей № 130 имени академика Лаврентьева, гимназия № 6 «Горностай» и православная гимназия во имя преподобного Сергия Радонежского (это первое новосибирское негосударственное образовательное учреждение, попавшее в рейтинг). Кроме того, в список «Лучшие школы, обеспечивающие высокий уровень профильного обучения» включены 10 образовательных учреждений региона. В топ-500 впервые попали школы, расположенные в области: лицей № 13 (</w:t>
      </w:r>
      <w:proofErr w:type="spellStart"/>
      <w:r w:rsidRPr="008B3959">
        <w:rPr>
          <w:rFonts w:ascii="Times New Roman" w:hAnsi="Times New Roman" w:cs="Times New Roman"/>
        </w:rPr>
        <w:t>Краснообск</w:t>
      </w:r>
      <w:proofErr w:type="spellEnd"/>
      <w:r w:rsidRPr="008B3959">
        <w:rPr>
          <w:rFonts w:ascii="Times New Roman" w:hAnsi="Times New Roman" w:cs="Times New Roman"/>
        </w:rPr>
        <w:t xml:space="preserve">), </w:t>
      </w:r>
      <w:proofErr w:type="spellStart"/>
      <w:r w:rsidRPr="008B3959">
        <w:rPr>
          <w:rFonts w:ascii="Times New Roman" w:hAnsi="Times New Roman" w:cs="Times New Roman"/>
        </w:rPr>
        <w:t>биотехнологический</w:t>
      </w:r>
      <w:proofErr w:type="spellEnd"/>
      <w:r w:rsidRPr="008B3959">
        <w:rPr>
          <w:rFonts w:ascii="Times New Roman" w:hAnsi="Times New Roman" w:cs="Times New Roman"/>
        </w:rPr>
        <w:t xml:space="preserve"> лицей и школа № 5 (Кольцово), </w:t>
      </w:r>
      <w:r w:rsidRPr="008B3959">
        <w:rPr>
          <w:rFonts w:ascii="Times New Roman" w:hAnsi="Times New Roman" w:cs="Times New Roman"/>
          <w:color w:val="FF0000"/>
        </w:rPr>
        <w:t>школы № 1</w:t>
      </w:r>
      <w:r w:rsidRPr="008B3959">
        <w:rPr>
          <w:rFonts w:ascii="Times New Roman" w:hAnsi="Times New Roman" w:cs="Times New Roman"/>
        </w:rPr>
        <w:t xml:space="preserve"> и № 8 </w:t>
      </w:r>
      <w:r w:rsidRPr="008B3959">
        <w:rPr>
          <w:rFonts w:ascii="Times New Roman" w:hAnsi="Times New Roman" w:cs="Times New Roman"/>
          <w:color w:val="FF0000"/>
        </w:rPr>
        <w:t>(Бердск)</w:t>
      </w:r>
      <w:r w:rsidRPr="008B3959">
        <w:rPr>
          <w:rFonts w:ascii="Times New Roman" w:hAnsi="Times New Roman" w:cs="Times New Roman"/>
        </w:rPr>
        <w:t>, школа № 1 (Маслянино).</w:t>
      </w:r>
    </w:p>
    <w:p w:rsidR="00AD25FA" w:rsidRPr="008B3959" w:rsidRDefault="00AD25FA" w:rsidP="00AD25FA">
      <w:pPr>
        <w:rPr>
          <w:rFonts w:ascii="Times New Roman" w:hAnsi="Times New Roman" w:cs="Times New Roman"/>
        </w:rPr>
      </w:pPr>
      <w:r w:rsidRPr="008B3959">
        <w:rPr>
          <w:rFonts w:ascii="Times New Roman" w:hAnsi="Times New Roman" w:cs="Times New Roman"/>
        </w:rPr>
        <w:t>Догнать и перегнать Москву</w:t>
      </w:r>
    </w:p>
    <w:p w:rsidR="00AD25FA" w:rsidRPr="008B3959" w:rsidRDefault="00AD25FA" w:rsidP="00AD25FA">
      <w:pPr>
        <w:rPr>
          <w:rFonts w:ascii="Times New Roman" w:hAnsi="Times New Roman" w:cs="Times New Roman"/>
        </w:rPr>
      </w:pPr>
      <w:r w:rsidRPr="008B3959">
        <w:rPr>
          <w:rFonts w:ascii="Times New Roman" w:hAnsi="Times New Roman" w:cs="Times New Roman"/>
        </w:rPr>
        <w:t>По этому приятному поводу губернатор Новосибирской области Владимир Городецкий провел рабочую встречу с директорами школ, попавших в перечень лучших образовательных учреждений России. Глава региона поздравил педагогов и высоко оценил достижения. Губернатор особо подчеркнул, что сейчас не время успокаиваться и останавливаться на достигнутом, ведь именно со школьной скамьи начинается подготовка кадров для завтрашней экономики. Владимир Городецкий вручил директорам лучших школ благодарственные письма и подарки, после чего собравшиеся в неформальной обстановке обсудили насущные задачи, стоящие перед системой образования.</w:t>
      </w:r>
    </w:p>
    <w:p w:rsidR="00AD25FA" w:rsidRPr="008B3959" w:rsidRDefault="00AD25FA" w:rsidP="00AD25FA">
      <w:pPr>
        <w:rPr>
          <w:rFonts w:ascii="Times New Roman" w:hAnsi="Times New Roman" w:cs="Times New Roman"/>
        </w:rPr>
      </w:pPr>
      <w:r w:rsidRPr="008B3959">
        <w:rPr>
          <w:rFonts w:ascii="Times New Roman" w:hAnsi="Times New Roman" w:cs="Times New Roman"/>
        </w:rPr>
        <w:t>— От имени всех педагогов хочу сказать огромное спасибо за ту поддержку, которую, несмотря на все экономические сложности, правительство области оказывало и продолжает оказывать образовательной отрасли, — сказала директор гимназии № 6 «Горностай» Ирина Путинцева. — Сегодняшним детям нужны современные образовательные технологии и современные учителя. Да, это непросто, но мы стараемся постоянно двигаться вперед. Полагаю, мы вполне можем поставить себе цель, чтобы в ближайшие годы в рейтинг попали уже не 16, а 36 школ области, а возможно, даже больше. Тогда бы мы опередили Москву. Думаю, это вполне реально.</w:t>
      </w:r>
    </w:p>
    <w:p w:rsidR="00AD25FA" w:rsidRPr="008B3959" w:rsidRDefault="00AD25FA" w:rsidP="00AD25FA">
      <w:pPr>
        <w:rPr>
          <w:rFonts w:ascii="Times New Roman" w:hAnsi="Times New Roman" w:cs="Times New Roman"/>
        </w:rPr>
      </w:pPr>
      <w:bookmarkStart w:id="0" w:name="_GoBack"/>
      <w:bookmarkEnd w:id="0"/>
      <w:r w:rsidRPr="008B3959">
        <w:rPr>
          <w:rFonts w:ascii="Times New Roman" w:hAnsi="Times New Roman" w:cs="Times New Roman"/>
        </w:rPr>
        <w:t>ОТ ПЕРВОГО ЛИЦА</w:t>
      </w:r>
    </w:p>
    <w:p w:rsidR="00AD25FA" w:rsidRPr="008B3959" w:rsidRDefault="00AD25FA" w:rsidP="00AD25FA">
      <w:pPr>
        <w:rPr>
          <w:rFonts w:ascii="Times New Roman" w:hAnsi="Times New Roman" w:cs="Times New Roman"/>
        </w:rPr>
      </w:pPr>
      <w:r w:rsidRPr="008B3959">
        <w:rPr>
          <w:rFonts w:ascii="Times New Roman" w:hAnsi="Times New Roman" w:cs="Times New Roman"/>
        </w:rPr>
        <w:t>Владимир ГОРОДЕЦКИЙ, губернатор Новосибирской области:</w:t>
      </w:r>
    </w:p>
    <w:p w:rsidR="00AD25FA" w:rsidRPr="008B3959" w:rsidRDefault="00AD25FA" w:rsidP="00AD25FA">
      <w:pPr>
        <w:rPr>
          <w:rFonts w:ascii="Times New Roman" w:hAnsi="Times New Roman" w:cs="Times New Roman"/>
        </w:rPr>
      </w:pPr>
      <w:r w:rsidRPr="008B3959">
        <w:rPr>
          <w:rFonts w:ascii="Times New Roman" w:hAnsi="Times New Roman" w:cs="Times New Roman"/>
        </w:rPr>
        <w:t>— Это высокая оценка профессионального уровня педагогов и той совместной многолетней планомерной работы по развитию образования, которая ведется в регионе. Я очень благодарен руководителям и педагогам школ, показавших столь положительный результат, за высокий уровень организации учебного процесса, эффективную подготовку учеников, поддержку одаренной молодежи. Я также благодарен директорам школ, лицеев и гимназий за то, что им удалось создать коллектив единомышленников, в который входят не только педагоги, но также дети и их родители. Создать позитивный, творческий настрой — это очень важно.</w:t>
      </w:r>
    </w:p>
    <w:p w:rsidR="00AD25FA" w:rsidRPr="008B3959" w:rsidRDefault="00AD25FA" w:rsidP="00AD25FA">
      <w:pPr>
        <w:rPr>
          <w:rFonts w:ascii="Times New Roman" w:hAnsi="Times New Roman" w:cs="Times New Roman"/>
        </w:rPr>
      </w:pPr>
      <w:r w:rsidRPr="008B3959">
        <w:rPr>
          <w:rFonts w:ascii="Times New Roman" w:hAnsi="Times New Roman" w:cs="Times New Roman"/>
        </w:rPr>
        <w:t xml:space="preserve">Также хотел бы отметить положительную динамику, которую демонстрирует наша система образования. Если в минувшем году в почетный рейтинг попали шесть новосибирских школ, то в нынешнем году — уже шестнадцать. На мой взгляд, особенно важно, что в перечень лучших школ России попали не только городские, но и сельские школы. Это говорит о том, что в регионе </w:t>
      </w:r>
      <w:r w:rsidRPr="008B3959">
        <w:rPr>
          <w:rFonts w:ascii="Times New Roman" w:hAnsi="Times New Roman" w:cs="Times New Roman"/>
        </w:rPr>
        <w:lastRenderedPageBreak/>
        <w:t>создано современное образовательное пространство. Дети, проживающие на селе, имеют равные возможности в получении качественного образования с детьми городскими.</w:t>
      </w:r>
    </w:p>
    <w:p w:rsidR="00AD25FA" w:rsidRPr="008B3959" w:rsidRDefault="00AD25FA" w:rsidP="00AD25FA">
      <w:pPr>
        <w:rPr>
          <w:rFonts w:ascii="Times New Roman" w:hAnsi="Times New Roman" w:cs="Times New Roman"/>
        </w:rPr>
      </w:pPr>
      <w:r w:rsidRPr="008B3959">
        <w:rPr>
          <w:rFonts w:ascii="Times New Roman" w:hAnsi="Times New Roman" w:cs="Times New Roman"/>
        </w:rPr>
        <w:t>В сельских школах уже есть специализированные классы — биотехнологические, агротехнологические, инженерные, классы IT-направления, хотя там их создать гораздо сложнее, чем в городе. В 2010 году, когда мы только начинали этот эксперимент, в области было всего несколько специализированных классов, сегодня их уже 228. Эти наши усилия заслужили оценку на федеральном уровне: так, министр образования России Дмитрий Ливанов весьма высоко оценивает образовательный потенциал Новосибирской области.</w:t>
      </w:r>
    </w:p>
    <w:p w:rsidR="00DD0DC0" w:rsidRPr="008B3959" w:rsidRDefault="00AD25FA" w:rsidP="00AD25FA">
      <w:pPr>
        <w:rPr>
          <w:rFonts w:ascii="Times New Roman" w:hAnsi="Times New Roman" w:cs="Times New Roman"/>
        </w:rPr>
      </w:pPr>
      <w:r w:rsidRPr="008B3959">
        <w:rPr>
          <w:rFonts w:ascii="Times New Roman" w:hAnsi="Times New Roman" w:cs="Times New Roman"/>
        </w:rPr>
        <w:t xml:space="preserve">Сегодня одним из приоритетных направлений образовательной политики является подготовка кадров, отвечающих задачам </w:t>
      </w:r>
      <w:proofErr w:type="spellStart"/>
      <w:r w:rsidRPr="008B3959">
        <w:rPr>
          <w:rFonts w:ascii="Times New Roman" w:hAnsi="Times New Roman" w:cs="Times New Roman"/>
        </w:rPr>
        <w:t>реиндустриализации</w:t>
      </w:r>
      <w:proofErr w:type="spellEnd"/>
      <w:r w:rsidRPr="008B3959">
        <w:rPr>
          <w:rFonts w:ascii="Times New Roman" w:hAnsi="Times New Roman" w:cs="Times New Roman"/>
        </w:rPr>
        <w:t xml:space="preserve"> экономики области. В связи с этим мы делаем ставку на обеспечение взаимодействия системы образования, научно-образовательного комплекса и научно-производственных кластеров. Нам необходимо создать все условия для развития детской одаренности, реализации технических и творческих способностей молодого поколения. Тем, кто сегодня сидит на школьной скамье, предстоит в недалеком будущем воплощать в жизнь важнейшие проекты, по сути дела, формировать экономику региона. Именно от сегодняшних школьников зависит, сможем ли мы сделать качественный рывок. Уверен: пока у нас есть такие школы, это вполне по силам.</w:t>
      </w:r>
    </w:p>
    <w:sectPr w:rsidR="00DD0DC0" w:rsidRPr="008B3959" w:rsidSect="00365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1849"/>
    <w:rsid w:val="00000430"/>
    <w:rsid w:val="00014CF4"/>
    <w:rsid w:val="000173E9"/>
    <w:rsid w:val="00021280"/>
    <w:rsid w:val="00021FE7"/>
    <w:rsid w:val="00025CA7"/>
    <w:rsid w:val="00026E2B"/>
    <w:rsid w:val="000305E6"/>
    <w:rsid w:val="00032EAF"/>
    <w:rsid w:val="00052C7D"/>
    <w:rsid w:val="00056CFA"/>
    <w:rsid w:val="00076D23"/>
    <w:rsid w:val="00081108"/>
    <w:rsid w:val="000822FE"/>
    <w:rsid w:val="000C3770"/>
    <w:rsid w:val="000C56B3"/>
    <w:rsid w:val="000E1EB5"/>
    <w:rsid w:val="000F4F6F"/>
    <w:rsid w:val="001037C3"/>
    <w:rsid w:val="001164AC"/>
    <w:rsid w:val="00120F4A"/>
    <w:rsid w:val="00136B4A"/>
    <w:rsid w:val="00141828"/>
    <w:rsid w:val="00145F90"/>
    <w:rsid w:val="00156C77"/>
    <w:rsid w:val="00176536"/>
    <w:rsid w:val="00192D70"/>
    <w:rsid w:val="001B0E14"/>
    <w:rsid w:val="001B276C"/>
    <w:rsid w:val="001D52C9"/>
    <w:rsid w:val="001E3441"/>
    <w:rsid w:val="002260CF"/>
    <w:rsid w:val="002332BD"/>
    <w:rsid w:val="00292725"/>
    <w:rsid w:val="002A0A0F"/>
    <w:rsid w:val="002D1B8A"/>
    <w:rsid w:val="003113D6"/>
    <w:rsid w:val="003163E7"/>
    <w:rsid w:val="003312C0"/>
    <w:rsid w:val="00333BA6"/>
    <w:rsid w:val="00340634"/>
    <w:rsid w:val="003473A9"/>
    <w:rsid w:val="00351722"/>
    <w:rsid w:val="003656C5"/>
    <w:rsid w:val="003661BC"/>
    <w:rsid w:val="003807CC"/>
    <w:rsid w:val="00387102"/>
    <w:rsid w:val="003D3876"/>
    <w:rsid w:val="00405E1E"/>
    <w:rsid w:val="004201AD"/>
    <w:rsid w:val="00430EBF"/>
    <w:rsid w:val="00442D5B"/>
    <w:rsid w:val="0047066A"/>
    <w:rsid w:val="00474A8C"/>
    <w:rsid w:val="0047647D"/>
    <w:rsid w:val="00491A07"/>
    <w:rsid w:val="004B2B6C"/>
    <w:rsid w:val="004C4DCD"/>
    <w:rsid w:val="004D5E59"/>
    <w:rsid w:val="004E2AFE"/>
    <w:rsid w:val="00515ADC"/>
    <w:rsid w:val="00524D47"/>
    <w:rsid w:val="00530849"/>
    <w:rsid w:val="005460A3"/>
    <w:rsid w:val="005572AE"/>
    <w:rsid w:val="00570BCC"/>
    <w:rsid w:val="005779A9"/>
    <w:rsid w:val="00580C7A"/>
    <w:rsid w:val="0058357B"/>
    <w:rsid w:val="00597621"/>
    <w:rsid w:val="005A09DA"/>
    <w:rsid w:val="005D109E"/>
    <w:rsid w:val="005E0E1C"/>
    <w:rsid w:val="005F244C"/>
    <w:rsid w:val="00612FE8"/>
    <w:rsid w:val="00642824"/>
    <w:rsid w:val="006462AF"/>
    <w:rsid w:val="00652759"/>
    <w:rsid w:val="00663131"/>
    <w:rsid w:val="006670CF"/>
    <w:rsid w:val="00667C48"/>
    <w:rsid w:val="00680EAC"/>
    <w:rsid w:val="0068224A"/>
    <w:rsid w:val="006910F2"/>
    <w:rsid w:val="006A63EB"/>
    <w:rsid w:val="006C78EA"/>
    <w:rsid w:val="006D6235"/>
    <w:rsid w:val="006F3A85"/>
    <w:rsid w:val="00713900"/>
    <w:rsid w:val="00716875"/>
    <w:rsid w:val="00725631"/>
    <w:rsid w:val="00726E0D"/>
    <w:rsid w:val="00760CDE"/>
    <w:rsid w:val="0079077C"/>
    <w:rsid w:val="00792D54"/>
    <w:rsid w:val="007B5CF3"/>
    <w:rsid w:val="007B72C4"/>
    <w:rsid w:val="007C5EEA"/>
    <w:rsid w:val="007C6319"/>
    <w:rsid w:val="007D1F3C"/>
    <w:rsid w:val="007D3C29"/>
    <w:rsid w:val="008175A7"/>
    <w:rsid w:val="00840B14"/>
    <w:rsid w:val="00843DFC"/>
    <w:rsid w:val="00860E43"/>
    <w:rsid w:val="00863205"/>
    <w:rsid w:val="0088453E"/>
    <w:rsid w:val="00886625"/>
    <w:rsid w:val="008A5F95"/>
    <w:rsid w:val="008B3959"/>
    <w:rsid w:val="008E197F"/>
    <w:rsid w:val="008E585D"/>
    <w:rsid w:val="008F5861"/>
    <w:rsid w:val="00905FD6"/>
    <w:rsid w:val="0091250B"/>
    <w:rsid w:val="009128A8"/>
    <w:rsid w:val="00946BC7"/>
    <w:rsid w:val="009654F8"/>
    <w:rsid w:val="00972E9B"/>
    <w:rsid w:val="009773E1"/>
    <w:rsid w:val="00987C8D"/>
    <w:rsid w:val="00993583"/>
    <w:rsid w:val="00993F0F"/>
    <w:rsid w:val="00996FAD"/>
    <w:rsid w:val="009A2DC8"/>
    <w:rsid w:val="009D0F51"/>
    <w:rsid w:val="00A061D3"/>
    <w:rsid w:val="00A16568"/>
    <w:rsid w:val="00A254CB"/>
    <w:rsid w:val="00A308DA"/>
    <w:rsid w:val="00A67CF3"/>
    <w:rsid w:val="00A72DD9"/>
    <w:rsid w:val="00AA0098"/>
    <w:rsid w:val="00AA4595"/>
    <w:rsid w:val="00AB4B34"/>
    <w:rsid w:val="00AD25FA"/>
    <w:rsid w:val="00AD6200"/>
    <w:rsid w:val="00AE693E"/>
    <w:rsid w:val="00B139F3"/>
    <w:rsid w:val="00B2198C"/>
    <w:rsid w:val="00B6296D"/>
    <w:rsid w:val="00B708D6"/>
    <w:rsid w:val="00BA4EDE"/>
    <w:rsid w:val="00BA4FCF"/>
    <w:rsid w:val="00BD3424"/>
    <w:rsid w:val="00BD7930"/>
    <w:rsid w:val="00BE605D"/>
    <w:rsid w:val="00BF14C5"/>
    <w:rsid w:val="00C1041F"/>
    <w:rsid w:val="00C14EA9"/>
    <w:rsid w:val="00C1687E"/>
    <w:rsid w:val="00C477A3"/>
    <w:rsid w:val="00C8249E"/>
    <w:rsid w:val="00C87761"/>
    <w:rsid w:val="00CA7313"/>
    <w:rsid w:val="00CB680E"/>
    <w:rsid w:val="00CD05B1"/>
    <w:rsid w:val="00CD0DF0"/>
    <w:rsid w:val="00CE0DB2"/>
    <w:rsid w:val="00CF009F"/>
    <w:rsid w:val="00D371F6"/>
    <w:rsid w:val="00D770A5"/>
    <w:rsid w:val="00D85E08"/>
    <w:rsid w:val="00D95D7F"/>
    <w:rsid w:val="00DB05B2"/>
    <w:rsid w:val="00DB45F0"/>
    <w:rsid w:val="00DC3FF3"/>
    <w:rsid w:val="00DD0DC0"/>
    <w:rsid w:val="00DD276C"/>
    <w:rsid w:val="00DE1A26"/>
    <w:rsid w:val="00E31EFD"/>
    <w:rsid w:val="00E41849"/>
    <w:rsid w:val="00E43359"/>
    <w:rsid w:val="00E466F3"/>
    <w:rsid w:val="00E53313"/>
    <w:rsid w:val="00E54CB8"/>
    <w:rsid w:val="00E92EFF"/>
    <w:rsid w:val="00EA4456"/>
    <w:rsid w:val="00EA4C6F"/>
    <w:rsid w:val="00EA5D40"/>
    <w:rsid w:val="00EC0B74"/>
    <w:rsid w:val="00EC238A"/>
    <w:rsid w:val="00EE2C3F"/>
    <w:rsid w:val="00EE4B12"/>
    <w:rsid w:val="00F04705"/>
    <w:rsid w:val="00F1745F"/>
    <w:rsid w:val="00F21772"/>
    <w:rsid w:val="00F35DBD"/>
    <w:rsid w:val="00F54A37"/>
    <w:rsid w:val="00F579C0"/>
    <w:rsid w:val="00F67BC0"/>
    <w:rsid w:val="00F75C29"/>
    <w:rsid w:val="00FA0E87"/>
    <w:rsid w:val="00FA35C7"/>
    <w:rsid w:val="00FA3FB8"/>
    <w:rsid w:val="00FB6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2015-10-26T09:25:00Z</dcterms:created>
  <dcterms:modified xsi:type="dcterms:W3CDTF">2015-10-26T09:25:00Z</dcterms:modified>
</cp:coreProperties>
</file>