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01" w:rsidRPr="00EF2901" w:rsidRDefault="00EF2901" w:rsidP="00AF651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29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Рекомендации о безопасности на городских улицах</w:t>
      </w:r>
    </w:p>
    <w:p w:rsidR="00AF6518" w:rsidRDefault="00EF2901" w:rsidP="00EF2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57500" cy="1943100"/>
            <wp:effectExtent l="19050" t="0" r="0" b="0"/>
            <wp:docPr id="1" name="Рисунок 1" descr=" рисунок &quot;Счастье&quot;, автор Троицина Вера - номинант конкурса &quot;Протяни руку помощи&quot;, 2006 г. 11 кл. школа № 28 г. Омск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рисунок &quot;Счастье&quot;, автор Троицина Вера - номинант конкурса &quot;Протяни руку помощи&quot;, 2006 г. 11 кл. школа № 28 г. Омск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901" w:rsidRPr="00EF2901" w:rsidRDefault="00EF2901" w:rsidP="00AF6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на улице избежать разного рода неприятностей, </w:t>
      </w:r>
      <w:r w:rsidRPr="00EF2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наушниках лучше не ходить</w:t>
      </w:r>
      <w:r w:rsidRPr="00EF290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 не услышать звуки приближающегося автомобиля. Также можно не заметить, как сзади подкрадывается преступник с целью ограбления. И сами наушники предполагают наличие у их хозяина при себе MP3-плеера, как минимум, или мобильного телефона или коммуникатора, как максимум.</w:t>
      </w:r>
    </w:p>
    <w:p w:rsidR="00EF2901" w:rsidRPr="00EF2901" w:rsidRDefault="00EF2901" w:rsidP="00AF6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Идя по тротуару, безопаснее всего будет </w:t>
      </w:r>
      <w:r w:rsidRPr="00EF2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идти по его середине</w:t>
      </w:r>
      <w:r w:rsidRPr="00EF2901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идти близко к стене дома, то на голову может упасть какой-нибудь предмет. Если сверху послышался характерный шум или треск, смотреть вверх не надо, нужно быстро ускориться, потому что промедление может стоить жизни. Не только в старых домах обваливаются балконы. В новостройках подобные случаи происходят не реже, учитывая скорость и качество их постройки.</w:t>
      </w:r>
    </w:p>
    <w:p w:rsidR="00EF2901" w:rsidRPr="00EF2901" w:rsidRDefault="00EF2901" w:rsidP="00AF6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901" w:rsidRPr="00EF2901" w:rsidRDefault="00EF2901" w:rsidP="00AF6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Идти близко от проезжей части не стоит</w:t>
      </w:r>
      <w:r w:rsidRPr="00EF2901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подвергнуться риску быть задетым автомобилем, которого авария вынесет на тротуар. К тому же, если идет дождь, можно быть обрызганным проезжающей мимо машиной.</w:t>
      </w:r>
    </w:p>
    <w:p w:rsidR="00EF2901" w:rsidRPr="00EF2901" w:rsidRDefault="00EF2901" w:rsidP="00AF6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Не стоит маневрировать на перекрестке</w:t>
      </w:r>
      <w:r w:rsidRPr="00EF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неподалеку от заворачивающего транспорта. У автобуса своеобразная траектория борта, которую не всегда легко вычислить. Торопливые граждане могут подпереть сзади, и времени увернуться, чтобы избежать столкновения с автобусом, не будет.</w:t>
      </w:r>
    </w:p>
    <w:p w:rsidR="00EF2901" w:rsidRPr="00EF2901" w:rsidRDefault="00EF2901" w:rsidP="00AF6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Перекресток – это место повышенной аварийности. Поэтому в ожидании зеленого света на переходе следует </w:t>
      </w:r>
      <w:r w:rsidRPr="00EF2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 как можно дальше от края тротуара</w:t>
      </w:r>
      <w:r w:rsidRPr="00EF29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901" w:rsidRPr="00EF2901" w:rsidRDefault="00EF2901" w:rsidP="00AF6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• Не стоит вскакивать в дверь транспортного средства</w:t>
      </w:r>
      <w:r w:rsidRPr="00EF290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вот-вот будет закрыта. Может получиться так, что успеет только нога. Это чревато протаскиванием по асфальту в опасной близости от колеса, пока водитель не затормозит. Если автобус окажется пустым, водителю некому будет сказать о том, что дверью зажат пассажир.</w:t>
      </w:r>
    </w:p>
    <w:p w:rsidR="00EF2901" w:rsidRPr="00EF2901" w:rsidRDefault="00EF2901" w:rsidP="00AF6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EF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EF2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Следует опасаться толпы</w:t>
      </w:r>
      <w:r w:rsidRPr="00EF290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бы она ни была: в метро, в автобусе, на стадионе, и т.п. Толпа может лишить возможности маневрировать, если возникнет опасность.</w:t>
      </w:r>
      <w:r w:rsidRPr="00EF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EF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9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Если вы носите сумку через плечо, то следует ее помещать только спереди или с боку, перебросив лямку через шею. Во многих цивилизованных странах самым распространенным способом грабежа является </w:t>
      </w:r>
      <w:r w:rsidRPr="00EF2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отнимание сумки проехавшим мотоциклистом</w:t>
      </w:r>
      <w:r w:rsidRPr="00EF290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Вероятность подобного происшествия повышается, если идти по ходу транспорта.</w:t>
      </w:r>
      <w:r w:rsidRPr="00EF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EF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Денежные купюры, документы следует </w:t>
      </w:r>
      <w:r w:rsidRPr="00EF2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носить во внутренних карманах</w:t>
      </w:r>
      <w:r w:rsidRPr="00EF290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спрятав их глубже. Если надето пальто или куртка, то портмоне лучше спрятать во внутренний карман одежды. Но профессиональному карманнику не составит особого труда в переполненном транспорте вытащить кошелек и оттуда. В задний  карман брюк или джинсов лучше вообще ничего, кроме носового платка не класть, поскольку этот карман считается наиболее уязвимым.</w:t>
      </w:r>
      <w:r w:rsidRPr="00EF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EF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На всех карманах одежды предпочтительнее всего </w:t>
      </w:r>
      <w:r w:rsidRPr="00EF2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иметь молнии или пуговицы</w:t>
      </w:r>
      <w:r w:rsidRPr="00EF2901">
        <w:rPr>
          <w:rFonts w:ascii="Times New Roman" w:eastAsia="Times New Roman" w:hAnsi="Times New Roman" w:cs="Times New Roman"/>
          <w:sz w:val="24"/>
          <w:szCs w:val="24"/>
          <w:lang w:eastAsia="ru-RU"/>
        </w:rPr>
        <w:t>. Хранить деньги лучше всего в нескольких карманах или потаенных местах. Нельзя держать большую часть наличных средств в бумажнике. Необходимо иметь секретный кошелек, размещаемый на поясе или шее.</w:t>
      </w:r>
      <w:r w:rsidRPr="00EF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EF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Нельзя носить дорогостоящие вещи в открытой сумке, лучше чем-нибудь прикрыть. Хотя, сумку также могут вырвать из рук.</w:t>
      </w:r>
      <w:r w:rsidRPr="00EF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EF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 Если же нападение стало возможным, нужно </w:t>
      </w:r>
      <w:r w:rsidRPr="00EF2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применить все доступные и возможные средства самозащиты</w:t>
      </w:r>
      <w:r w:rsidRPr="00EF290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Самозащита включает в себя физическую силу, проявление ловкости, быстрый бег, применение оружия, ношение бронежилета, хождение толпой, наличие средства связи для быстрого привлечения помощи, а также умение предвидеть и психологически воздействовать на злоумышленников.</w:t>
      </w:r>
    </w:p>
    <w:p w:rsidR="00EF2901" w:rsidRPr="00EF2901" w:rsidRDefault="00EF2901" w:rsidP="00AF6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разумного человека не составит труда придерживаться следующих рекомендаций</w:t>
      </w:r>
      <w:r w:rsidRPr="00EF29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F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 Нужно одеваться проще.</w:t>
      </w:r>
      <w:r w:rsidRPr="00EF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Избегать ночных прогулок, особенно по безлюдным местам.</w:t>
      </w:r>
      <w:r w:rsidRPr="00EF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стоит ходить в одиночку.</w:t>
      </w:r>
      <w:r w:rsidRPr="00EF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Выбирать нужно только людные и хорошо освещенные места.</w:t>
      </w:r>
      <w:r w:rsidRPr="00EF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Ходить надо быстро, поскольку быстрой ходьбой создается впечатление энергичности.</w:t>
      </w:r>
      <w:r w:rsidRPr="00EF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 Необходимо обращать внимание на то, что происходит сзади.</w:t>
      </w:r>
      <w:r w:rsidRPr="00EF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 транспортной остановке надо стоять так, чтобы исключить посторонних за своей спиной.</w:t>
      </w:r>
      <w:r w:rsidRPr="00EF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Следует обходить стороной компании и мимо проходящих людей.</w:t>
      </w:r>
      <w:r w:rsidRPr="00EF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стоит пристально всматриваться в людей, так как пристальный взгляд очень раздражает и может спровоцировать агрессивную реакцию.</w:t>
      </w:r>
      <w:r w:rsidRPr="00EF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Желательно при себе иметь какой-нибудь заметный тяжелый предмет, например зонтик или трость.</w:t>
      </w:r>
      <w:r w:rsidRPr="00EF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в безлюдном месте обратился прохожий, безопаснее будет стать поодаль, а лучше и вовсе не останавливаться. Отвечать на вопросы лучше вежливо. В опасных местах, будучи уверенным в своей скорости, лучше удалит</w:t>
      </w:r>
      <w:r w:rsidR="00B66E21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F2901">
        <w:rPr>
          <w:rFonts w:ascii="Times New Roman" w:eastAsia="Times New Roman" w:hAnsi="Times New Roman" w:cs="Times New Roman"/>
          <w:sz w:val="24"/>
          <w:szCs w:val="24"/>
          <w:lang w:eastAsia="ru-RU"/>
        </w:rPr>
        <w:t>ся.</w:t>
      </w:r>
      <w:r w:rsidRPr="00EF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 себе стоит носить два портмоне, один из которых, как говорится, для отвода глаз, с незначительной суммой, дабы умиротворить злоумышленников и знакомых, которые не прочь занять с концами денег.</w:t>
      </w:r>
    </w:p>
    <w:p w:rsidR="00EF2901" w:rsidRPr="00EF2901" w:rsidRDefault="00EF2901" w:rsidP="00AF6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Перед возвращением домой в темное время суток, обязательно позвоните родным и попросите встретить. Заранее продумайте свой маршрут.Старайтесь идти по освещенным улицам вдоль проезжей части или там, где повечерам можно встретить людей: мимо </w:t>
      </w:r>
      <w:r w:rsidRPr="00EF29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платных автостоянок, собачьих площадок, вдоль жилых домов. Есливстретили шумную компанию, лучше перейдите на другую сторону улицы. Идитеспокойно, не проявляя нервозности. Уверенный шаг отпугнет хулиганов. </w:t>
      </w:r>
    </w:p>
    <w:p w:rsidR="00EF2901" w:rsidRPr="00EF2901" w:rsidRDefault="00EF2901" w:rsidP="00AF65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90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Существуют различные приспособления для защиты на улице. Разнообразные свистки, заточенные отвертки, баллончики со слезоточивым газом и др.</w:t>
      </w:r>
      <w:r w:rsidRPr="00EF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Если у злоумышленника нет стрелкового оружия, ему необходим </w:t>
      </w:r>
      <w:r w:rsidRPr="00EF29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повод для приближения</w:t>
      </w:r>
      <w:r w:rsidRPr="00EF290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может попросить закурить, поинтересоваться временем, попросить мобильный телефон для совершения якобы срочного звонка. Если все же возникло желание оказать помощь незнакомцу, предварительно стоит разглядеть приближающегося человека. Хотя современные преступники в качестве отвлекающего маневра могут использовать маленького ребенка или привлекательную девушку, а сами находиться неподалеку. Следует запомнить, что при случайных уличных разговорах обязательно необходимо соблюдать дистанцию.</w:t>
      </w:r>
      <w:r w:rsidRPr="00EF29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F53F9F" w:rsidRDefault="00F53F9F"/>
    <w:p w:rsidR="00EF2901" w:rsidRPr="00EF2901" w:rsidRDefault="00EF290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F2901" w:rsidRPr="00EF2901" w:rsidSect="00F5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901"/>
    <w:rsid w:val="002078A8"/>
    <w:rsid w:val="004B6894"/>
    <w:rsid w:val="004D4047"/>
    <w:rsid w:val="008767F7"/>
    <w:rsid w:val="00AF6518"/>
    <w:rsid w:val="00B66E21"/>
    <w:rsid w:val="00EF2901"/>
    <w:rsid w:val="00F5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9F"/>
  </w:style>
  <w:style w:type="paragraph" w:styleId="1">
    <w:name w:val="heading 1"/>
    <w:basedOn w:val="a"/>
    <w:link w:val="10"/>
    <w:uiPriority w:val="9"/>
    <w:qFormat/>
    <w:rsid w:val="00EF2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9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F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2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29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azbez.com/sites/azbez.com/files/images/troicina_vera_11v_sosh_28_schaste__1.preview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Марина Геннадьевна</cp:lastModifiedBy>
  <cp:revision>2</cp:revision>
  <dcterms:created xsi:type="dcterms:W3CDTF">2015-04-27T11:37:00Z</dcterms:created>
  <dcterms:modified xsi:type="dcterms:W3CDTF">2015-04-27T11:51:00Z</dcterms:modified>
</cp:coreProperties>
</file>