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C9" w:rsidRPr="006265C9" w:rsidRDefault="006265C9" w:rsidP="006265C9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proofErr w:type="spellStart"/>
      <w:r w:rsidRPr="006265C9">
        <w:rPr>
          <w:rFonts w:eastAsia="Times New Roman" w:cs="Times New Roman"/>
          <w:b/>
          <w:bCs/>
          <w:sz w:val="36"/>
          <w:szCs w:val="36"/>
          <w:lang w:eastAsia="ru-RU"/>
        </w:rPr>
        <w:t>Рособрнадзор</w:t>
      </w:r>
      <w:proofErr w:type="spellEnd"/>
      <w:r w:rsidRPr="006265C9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провел </w:t>
      </w:r>
      <w:proofErr w:type="spellStart"/>
      <w:r w:rsidRPr="006265C9">
        <w:rPr>
          <w:rFonts w:eastAsia="Times New Roman" w:cs="Times New Roman"/>
          <w:b/>
          <w:bCs/>
          <w:sz w:val="36"/>
          <w:szCs w:val="36"/>
          <w:lang w:eastAsia="ru-RU"/>
        </w:rPr>
        <w:t>пилотную</w:t>
      </w:r>
      <w:proofErr w:type="spellEnd"/>
      <w:r w:rsidRPr="006265C9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апробацию моделей устного экзамена по русскому языку</w:t>
      </w:r>
    </w:p>
    <w:p w:rsidR="008A0DBD" w:rsidRDefault="006265C9" w:rsidP="006265C9">
      <w:pPr>
        <w:jc w:val="both"/>
      </w:pPr>
      <w:r>
        <w:rPr>
          <w:rFonts w:eastAsia="Times New Roman" w:cs="Times New Roman"/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876425"/>
            <wp:effectExtent l="19050" t="0" r="0" b="0"/>
            <wp:wrapSquare wrapText="bothSides"/>
            <wp:docPr id="2" name="Рисунок 2" descr="http://ege.edu.ru/common/upload/news/aprobatsiy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edu.ru/common/upload/news/aprobatsiya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5C9">
        <w:rPr>
          <w:rFonts w:eastAsia="Times New Roman" w:cs="Times New Roman"/>
          <w:lang w:eastAsia="ru-RU"/>
        </w:rPr>
        <w:t xml:space="preserve">Федеральная служба по надзору в сфере образования и науки провела </w:t>
      </w:r>
      <w:proofErr w:type="spellStart"/>
      <w:r w:rsidRPr="006265C9">
        <w:rPr>
          <w:rFonts w:eastAsia="Times New Roman" w:cs="Times New Roman"/>
          <w:b/>
          <w:lang w:eastAsia="ru-RU"/>
        </w:rPr>
        <w:t>пилотную</w:t>
      </w:r>
      <w:proofErr w:type="spellEnd"/>
      <w:r w:rsidRPr="006265C9">
        <w:rPr>
          <w:rFonts w:eastAsia="Times New Roman" w:cs="Times New Roman"/>
          <w:b/>
          <w:lang w:eastAsia="ru-RU"/>
        </w:rPr>
        <w:t xml:space="preserve"> апробацию двух организационных моделей устной части основного государственного экзамена (ОГЭ) по русскому языку, который сдают выпускники 9-х классов.</w:t>
      </w:r>
      <w:r w:rsidRPr="006265C9">
        <w:rPr>
          <w:rFonts w:eastAsia="Times New Roman" w:cs="Times New Roman"/>
          <w:lang w:eastAsia="ru-RU"/>
        </w:rPr>
        <w:t xml:space="preserve"> Участие в апробации приняли школьники из трех регионов России: Московской области, Татарстана и Чеченской Республики. </w:t>
      </w:r>
      <w:r w:rsidRPr="006265C9">
        <w:rPr>
          <w:rFonts w:eastAsia="Times New Roman" w:cs="Times New Roman"/>
          <w:lang w:eastAsia="ru-RU"/>
        </w:rPr>
        <w:br/>
      </w:r>
      <w:r w:rsidRPr="006265C9">
        <w:rPr>
          <w:rFonts w:eastAsia="Times New Roman" w:cs="Times New Roman"/>
          <w:lang w:eastAsia="ru-RU"/>
        </w:rPr>
        <w:br/>
      </w:r>
      <w:r w:rsidRPr="006265C9">
        <w:rPr>
          <w:rFonts w:eastAsia="Times New Roman" w:cs="Times New Roman"/>
          <w:b/>
          <w:lang w:eastAsia="ru-RU"/>
        </w:rPr>
        <w:t xml:space="preserve">Первая из двух организационных моделей устного экзамена по русскому языку аналогична организационно-технологической модели устной части ЕГЭ и ОГЭ по иностранным языкам: экзамен проводится за компьютером с использованием специального программного обеспечения и </w:t>
      </w:r>
      <w:proofErr w:type="spellStart"/>
      <w:r w:rsidRPr="006265C9">
        <w:rPr>
          <w:rFonts w:eastAsia="Times New Roman" w:cs="Times New Roman"/>
          <w:b/>
          <w:lang w:eastAsia="ru-RU"/>
        </w:rPr>
        <w:t>аудиогарнитуры</w:t>
      </w:r>
      <w:proofErr w:type="spellEnd"/>
      <w:r w:rsidRPr="006265C9">
        <w:rPr>
          <w:rFonts w:eastAsia="Times New Roman" w:cs="Times New Roman"/>
          <w:b/>
          <w:lang w:eastAsia="ru-RU"/>
        </w:rPr>
        <w:t xml:space="preserve">. В процессе экзамена учащийся получает задания, на которые дает устные ответы. Эти ответы записываются и направляются для дальнейшей проверки экспертам. </w:t>
      </w:r>
      <w:r w:rsidRPr="006265C9">
        <w:rPr>
          <w:rFonts w:eastAsia="Times New Roman" w:cs="Times New Roman"/>
          <w:b/>
          <w:lang w:eastAsia="ru-RU"/>
        </w:rPr>
        <w:br/>
      </w:r>
      <w:r w:rsidRPr="006265C9">
        <w:rPr>
          <w:rFonts w:eastAsia="Times New Roman" w:cs="Times New Roman"/>
          <w:b/>
          <w:lang w:eastAsia="ru-RU"/>
        </w:rPr>
        <w:br/>
        <w:t xml:space="preserve">Вторая модель предполагает проведение устного экзамена в форме беседы на выбранную тему с членами экзаменационной комиссии. При этом в аудитории присутствует независимый эксперт, который оценивает качество устной речи </w:t>
      </w:r>
      <w:proofErr w:type="gramStart"/>
      <w:r w:rsidRPr="006265C9">
        <w:rPr>
          <w:rFonts w:eastAsia="Times New Roman" w:cs="Times New Roman"/>
          <w:b/>
          <w:lang w:eastAsia="ru-RU"/>
        </w:rPr>
        <w:t>экзаменуемого</w:t>
      </w:r>
      <w:proofErr w:type="gramEnd"/>
      <w:r w:rsidRPr="006265C9">
        <w:rPr>
          <w:rFonts w:eastAsia="Times New Roman" w:cs="Times New Roman"/>
          <w:b/>
          <w:lang w:eastAsia="ru-RU"/>
        </w:rPr>
        <w:t xml:space="preserve">. </w:t>
      </w:r>
      <w:r w:rsidRPr="006265C9">
        <w:rPr>
          <w:rFonts w:eastAsia="Times New Roman" w:cs="Times New Roman"/>
          <w:b/>
          <w:lang w:eastAsia="ru-RU"/>
        </w:rPr>
        <w:br/>
      </w:r>
      <w:r w:rsidRPr="006265C9">
        <w:rPr>
          <w:rFonts w:eastAsia="Times New Roman" w:cs="Times New Roman"/>
          <w:lang w:eastAsia="ru-RU"/>
        </w:rPr>
        <w:br/>
        <w:t>«</w:t>
      </w:r>
      <w:proofErr w:type="spellStart"/>
      <w:r w:rsidRPr="006265C9">
        <w:rPr>
          <w:rFonts w:eastAsia="Times New Roman" w:cs="Times New Roman"/>
          <w:lang w:eastAsia="ru-RU"/>
        </w:rPr>
        <w:t>Минобрнауки</w:t>
      </w:r>
      <w:proofErr w:type="spellEnd"/>
      <w:r w:rsidRPr="006265C9">
        <w:rPr>
          <w:rFonts w:eastAsia="Times New Roman" w:cs="Times New Roman"/>
          <w:lang w:eastAsia="ru-RU"/>
        </w:rPr>
        <w:t xml:space="preserve"> и </w:t>
      </w:r>
      <w:proofErr w:type="spellStart"/>
      <w:r w:rsidRPr="006265C9">
        <w:rPr>
          <w:rFonts w:eastAsia="Times New Roman" w:cs="Times New Roman"/>
          <w:lang w:eastAsia="ru-RU"/>
        </w:rPr>
        <w:t>Рособрнадзор</w:t>
      </w:r>
      <w:proofErr w:type="spellEnd"/>
      <w:r w:rsidRPr="006265C9">
        <w:rPr>
          <w:rFonts w:eastAsia="Times New Roman" w:cs="Times New Roman"/>
          <w:lang w:eastAsia="ru-RU"/>
        </w:rPr>
        <w:t xml:space="preserve"> последовательно совершенствуют содержание итоговой аттестации, чтобы предоставить школьникам возможность полнее раскрыть не только свои знания, но и творческие способности, продемонстрировать коммуникативные навыки. Введение устного экзамена по русскому языку в 9-х, а затем и в 11-х классах может стать очередным важным шагом на этом пути, однако при его подготовке необходимо учесть всю сложность и беспрецедентность данного шага, ведь экзамен по русскому языку обязателен для всех выпускников. Технология устного экзамена должна быть максимально надежной, чтобы не допустить никаких сбоев», - отметил руководитель </w:t>
      </w:r>
      <w:proofErr w:type="spellStart"/>
      <w:r w:rsidRPr="006265C9">
        <w:rPr>
          <w:rFonts w:eastAsia="Times New Roman" w:cs="Times New Roman"/>
          <w:lang w:eastAsia="ru-RU"/>
        </w:rPr>
        <w:t>Рособрнадзора</w:t>
      </w:r>
      <w:proofErr w:type="spellEnd"/>
      <w:r w:rsidRPr="006265C9">
        <w:rPr>
          <w:rFonts w:eastAsia="Times New Roman" w:cs="Times New Roman"/>
          <w:lang w:eastAsia="ru-RU"/>
        </w:rPr>
        <w:t xml:space="preserve"> Сергей Кравцов. </w:t>
      </w:r>
      <w:r w:rsidRPr="006265C9">
        <w:rPr>
          <w:rFonts w:eastAsia="Times New Roman" w:cs="Times New Roman"/>
          <w:lang w:eastAsia="ru-RU"/>
        </w:rPr>
        <w:br/>
      </w:r>
      <w:r w:rsidRPr="006265C9">
        <w:rPr>
          <w:rFonts w:eastAsia="Times New Roman" w:cs="Times New Roman"/>
          <w:lang w:eastAsia="ru-RU"/>
        </w:rPr>
        <w:br/>
        <w:t xml:space="preserve">Для участия в первой апробации было отобрано по 10 школ в каждом из трех регионов, в том числе в выборку были включены школы, в которых ведется изучение национальных языков, и школы со стабильно низкими результатами ЕГЭ по русскому языку. В каждой из школ апробируются обе организационные модели устного экзамена в параллельных 9-х классах. </w:t>
      </w:r>
      <w:r w:rsidRPr="006265C9">
        <w:rPr>
          <w:rFonts w:eastAsia="Times New Roman" w:cs="Times New Roman"/>
          <w:lang w:eastAsia="ru-RU"/>
        </w:rPr>
        <w:br/>
      </w:r>
      <w:r w:rsidRPr="006265C9">
        <w:rPr>
          <w:rFonts w:eastAsia="Times New Roman" w:cs="Times New Roman"/>
          <w:lang w:eastAsia="ru-RU"/>
        </w:rPr>
        <w:br/>
        <w:t>Результаты апробации будут проанализированы экспертами для выбора оптимальной модели, ее доработки и проведения более массовой апробации с участием всех субъектов Российской Федерации.</w:t>
      </w:r>
    </w:p>
    <w:sectPr w:rsidR="008A0DBD" w:rsidSect="008A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65C9"/>
    <w:rsid w:val="001076C3"/>
    <w:rsid w:val="003E47A6"/>
    <w:rsid w:val="006265C9"/>
    <w:rsid w:val="008A0DBD"/>
    <w:rsid w:val="009C5CC3"/>
    <w:rsid w:val="00DC3CB0"/>
    <w:rsid w:val="00F3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A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265C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5C9"/>
    <w:rPr>
      <w:rFonts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Наталья Петровна</cp:lastModifiedBy>
  <cp:revision>1</cp:revision>
  <dcterms:created xsi:type="dcterms:W3CDTF">2016-10-27T03:54:00Z</dcterms:created>
  <dcterms:modified xsi:type="dcterms:W3CDTF">2016-10-27T03:56:00Z</dcterms:modified>
</cp:coreProperties>
</file>